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2A50E" w14:textId="77777777" w:rsidR="00BF3787" w:rsidRDefault="00BF3787" w:rsidP="00BF3787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C219AB4" wp14:editId="5038BA4A">
            <wp:simplePos x="0" y="0"/>
            <wp:positionH relativeFrom="column">
              <wp:posOffset>2257425</wp:posOffset>
            </wp:positionH>
            <wp:positionV relativeFrom="paragraph">
              <wp:posOffset>8890</wp:posOffset>
            </wp:positionV>
            <wp:extent cx="895350" cy="923925"/>
            <wp:effectExtent l="0" t="0" r="0" b="9525"/>
            <wp:wrapSquare wrapText="bothSides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2F6E2" w14:textId="77777777" w:rsidR="00BF3787" w:rsidRDefault="00BF3787" w:rsidP="00BF3787">
      <w:pPr>
        <w:rPr>
          <w:rFonts w:ascii="Times New Roman" w:hAnsi="Times New Roman"/>
          <w:sz w:val="28"/>
          <w:szCs w:val="28"/>
        </w:rPr>
      </w:pPr>
    </w:p>
    <w:p w14:paraId="65B60C0C" w14:textId="77777777" w:rsidR="00BF3787" w:rsidRDefault="00BF3787" w:rsidP="00BF3787">
      <w:pPr>
        <w:autoSpaceDE w:val="0"/>
        <w:autoSpaceDN w:val="0"/>
        <w:adjustRightInd w:val="0"/>
        <w:rPr>
          <w:rFonts w:ascii="PalatinoLinotype-Bold" w:hAnsi="PalatinoLinotype-Bold" w:cs="PalatinoLinotype-Bold"/>
          <w:b/>
          <w:bCs/>
          <w:sz w:val="22"/>
          <w:szCs w:val="22"/>
        </w:rPr>
      </w:pPr>
    </w:p>
    <w:p w14:paraId="13F9214C" w14:textId="77777777" w:rsidR="00BF3787" w:rsidRDefault="00BF3787" w:rsidP="00BF3787">
      <w:pPr>
        <w:autoSpaceDE w:val="0"/>
        <w:autoSpaceDN w:val="0"/>
        <w:adjustRightInd w:val="0"/>
        <w:rPr>
          <w:rFonts w:ascii="PalatinoLinotype-Bold" w:hAnsi="PalatinoLinotype-Bold" w:cs="PalatinoLinotype-Bold"/>
          <w:b/>
          <w:bCs/>
          <w:sz w:val="22"/>
          <w:szCs w:val="22"/>
        </w:rPr>
      </w:pPr>
    </w:p>
    <w:p w14:paraId="577F1A87" w14:textId="77777777" w:rsidR="00BF3787" w:rsidRDefault="00BF3787" w:rsidP="00BF3787">
      <w:pPr>
        <w:autoSpaceDE w:val="0"/>
        <w:autoSpaceDN w:val="0"/>
        <w:adjustRightInd w:val="0"/>
        <w:rPr>
          <w:rFonts w:ascii="PalatinoLinotype-Bold" w:hAnsi="PalatinoLinotype-Bold" w:cs="PalatinoLinotype-Bold"/>
          <w:b/>
          <w:bCs/>
          <w:sz w:val="22"/>
          <w:szCs w:val="22"/>
        </w:rPr>
      </w:pPr>
    </w:p>
    <w:p w14:paraId="4229968B" w14:textId="77777777" w:rsidR="00BF3787" w:rsidRPr="00BF3787" w:rsidRDefault="00BF3787" w:rsidP="00BF3787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CA2007">
        <w:rPr>
          <w:rFonts w:ascii="Times New Roman" w:hAnsi="Times New Roman"/>
          <w:b/>
          <w:sz w:val="28"/>
          <w:szCs w:val="28"/>
        </w:rPr>
        <w:t>QUARTERLY REVIEW FORM</w:t>
      </w:r>
      <w:r>
        <w:rPr>
          <w:rFonts w:ascii="Times New Roman" w:hAnsi="Times New Roman"/>
          <w:b/>
          <w:sz w:val="28"/>
          <w:szCs w:val="28"/>
        </w:rPr>
        <w:t xml:space="preserve"> (SENIOR MANAGERS)</w:t>
      </w:r>
    </w:p>
    <w:p w14:paraId="508122BE" w14:textId="77777777" w:rsidR="00BF3787" w:rsidRPr="001B17B6" w:rsidRDefault="00BF3787" w:rsidP="00BF378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1B17B6">
        <w:rPr>
          <w:rFonts w:ascii="Times New Roman" w:hAnsi="Times New Roman"/>
          <w:sz w:val="24"/>
          <w:szCs w:val="24"/>
        </w:rPr>
        <w:t>Period of Assessment…..........…………………………………………………………</w:t>
      </w:r>
    </w:p>
    <w:p w14:paraId="051EC179" w14:textId="77777777" w:rsidR="00BF3787" w:rsidRPr="001B17B6" w:rsidRDefault="00BF3787" w:rsidP="00BF378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1B17B6">
        <w:rPr>
          <w:rFonts w:ascii="Times New Roman" w:hAnsi="Times New Roman"/>
          <w:sz w:val="24"/>
          <w:szCs w:val="24"/>
        </w:rPr>
        <w:t>Name of Appraisee……………………………...……………………………………….</w:t>
      </w:r>
    </w:p>
    <w:p w14:paraId="07F0E865" w14:textId="77777777" w:rsidR="00BF3787" w:rsidRDefault="00BF3787" w:rsidP="00BF378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1B17B6">
        <w:rPr>
          <w:rFonts w:ascii="Times New Roman" w:hAnsi="Times New Roman"/>
          <w:sz w:val="24"/>
          <w:szCs w:val="24"/>
        </w:rPr>
        <w:t>Name of Appraiser……………………………...……………………………………….</w:t>
      </w:r>
    </w:p>
    <w:p w14:paraId="40102F53" w14:textId="77777777" w:rsidR="00BF3787" w:rsidRPr="001B17B6" w:rsidRDefault="00BF3787" w:rsidP="00BF378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"/>
        <w:gridCol w:w="1611"/>
        <w:gridCol w:w="2144"/>
        <w:gridCol w:w="2862"/>
        <w:gridCol w:w="1826"/>
      </w:tblGrid>
      <w:tr w:rsidR="00BF3787" w:rsidRPr="001B17B6" w14:paraId="02C428E1" w14:textId="77777777" w:rsidTr="00BF3787">
        <w:tc>
          <w:tcPr>
            <w:tcW w:w="9350" w:type="dxa"/>
            <w:gridSpan w:val="5"/>
          </w:tcPr>
          <w:p w14:paraId="47F46BAD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Section One: Strategic Outputs</w:t>
            </w:r>
          </w:p>
          <w:p w14:paraId="06D3B49A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7F6B2B64" w14:textId="77777777" w:rsidTr="00BF3787">
        <w:tc>
          <w:tcPr>
            <w:tcW w:w="907" w:type="dxa"/>
          </w:tcPr>
          <w:p w14:paraId="3A60E44E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sz w:val="24"/>
                <w:szCs w:val="24"/>
              </w:rPr>
              <w:t>SN</w:t>
            </w:r>
          </w:p>
        </w:tc>
        <w:tc>
          <w:tcPr>
            <w:tcW w:w="1611" w:type="dxa"/>
          </w:tcPr>
          <w:p w14:paraId="32235064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Output</w:t>
            </w:r>
          </w:p>
        </w:tc>
        <w:tc>
          <w:tcPr>
            <w:tcW w:w="2144" w:type="dxa"/>
          </w:tcPr>
          <w:p w14:paraId="0FCFE4D2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Key Targets</w:t>
            </w:r>
          </w:p>
        </w:tc>
        <w:tc>
          <w:tcPr>
            <w:tcW w:w="2862" w:type="dxa"/>
          </w:tcPr>
          <w:p w14:paraId="358A139F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sz w:val="24"/>
                <w:szCs w:val="24"/>
              </w:rPr>
              <w:t xml:space="preserve">Actual Achievement/ </w:t>
            </w: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Progress made</w:t>
            </w:r>
          </w:p>
          <w:p w14:paraId="0D1F919B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since the last</w:t>
            </w:r>
          </w:p>
          <w:p w14:paraId="0F21AECB" w14:textId="77777777" w:rsidR="00BF3787" w:rsidRPr="001B17B6" w:rsidRDefault="00BF3787" w:rsidP="00BF378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meeting</w:t>
            </w:r>
          </w:p>
        </w:tc>
        <w:tc>
          <w:tcPr>
            <w:tcW w:w="1826" w:type="dxa"/>
          </w:tcPr>
          <w:p w14:paraId="1A3B602A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Consensus/</w:t>
            </w:r>
          </w:p>
          <w:p w14:paraId="72E4EA7F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Areas for</w:t>
            </w:r>
          </w:p>
          <w:p w14:paraId="5304EFAA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Improvement</w:t>
            </w:r>
          </w:p>
        </w:tc>
      </w:tr>
      <w:tr w:rsidR="00BF3787" w:rsidRPr="001B17B6" w14:paraId="7894D5CF" w14:textId="77777777" w:rsidTr="00BF3787">
        <w:tc>
          <w:tcPr>
            <w:tcW w:w="907" w:type="dxa"/>
          </w:tcPr>
          <w:p w14:paraId="4D6C84FA" w14:textId="77777777" w:rsidR="00BF3787" w:rsidRPr="001B17B6" w:rsidRDefault="00BF3787" w:rsidP="00BF378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</w:tcPr>
          <w:p w14:paraId="1C68E53A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62B696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719925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80EC2A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9F5D46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9290C1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B963D7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364927" w14:textId="65C82ED4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58A1514E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3FB90C01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390E6711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4C101D92" w14:textId="77777777" w:rsidTr="00BF3787">
        <w:tc>
          <w:tcPr>
            <w:tcW w:w="907" w:type="dxa"/>
          </w:tcPr>
          <w:p w14:paraId="00DB4FDA" w14:textId="77777777" w:rsidR="00BF3787" w:rsidRPr="001B17B6" w:rsidRDefault="00BF3787" w:rsidP="00BF378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</w:tcPr>
          <w:p w14:paraId="5B6595F4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4EF44A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DB6086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E871B8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588309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9045D5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93162A" w14:textId="6CA7EF32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3DC63D66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792E45E5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7F3C6C35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7356AAD4" w14:textId="77777777" w:rsidTr="00BF3787">
        <w:tc>
          <w:tcPr>
            <w:tcW w:w="907" w:type="dxa"/>
          </w:tcPr>
          <w:p w14:paraId="214B4EAC" w14:textId="77777777" w:rsidR="00BF3787" w:rsidRPr="001B17B6" w:rsidRDefault="00BF3787" w:rsidP="00BF378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</w:tcPr>
          <w:p w14:paraId="51000263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E78C01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2D519D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F23A7F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901F95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27D86D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A990F2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15CDC9" w14:textId="58A68E2F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1C8485CB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230D7432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562F6586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6C236FAF" w14:textId="77777777" w:rsidTr="00BF3787">
        <w:tc>
          <w:tcPr>
            <w:tcW w:w="9350" w:type="dxa"/>
            <w:gridSpan w:val="5"/>
          </w:tcPr>
          <w:p w14:paraId="5EE48F75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Section Two: Financial and Human Resource Out puts</w:t>
            </w:r>
          </w:p>
          <w:p w14:paraId="016072DE" w14:textId="77777777" w:rsidR="00BF3787" w:rsidRPr="001B17B6" w:rsidRDefault="00BF3787" w:rsidP="0000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66AC6391" w14:textId="77777777" w:rsidTr="00BF3787">
        <w:tc>
          <w:tcPr>
            <w:tcW w:w="907" w:type="dxa"/>
          </w:tcPr>
          <w:p w14:paraId="26807FE4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sz w:val="24"/>
                <w:szCs w:val="24"/>
              </w:rPr>
              <w:t>SN</w:t>
            </w:r>
          </w:p>
        </w:tc>
        <w:tc>
          <w:tcPr>
            <w:tcW w:w="1611" w:type="dxa"/>
          </w:tcPr>
          <w:p w14:paraId="2AB721D3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Output</w:t>
            </w:r>
          </w:p>
        </w:tc>
        <w:tc>
          <w:tcPr>
            <w:tcW w:w="2144" w:type="dxa"/>
          </w:tcPr>
          <w:p w14:paraId="4E9966E1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Key Targets</w:t>
            </w:r>
          </w:p>
        </w:tc>
        <w:tc>
          <w:tcPr>
            <w:tcW w:w="2862" w:type="dxa"/>
          </w:tcPr>
          <w:p w14:paraId="6E0CADA9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sz w:val="24"/>
                <w:szCs w:val="24"/>
              </w:rPr>
              <w:t xml:space="preserve">Actual Achievement/ </w:t>
            </w: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Progress made</w:t>
            </w:r>
          </w:p>
          <w:p w14:paraId="776F2A1F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since the last</w:t>
            </w:r>
          </w:p>
          <w:p w14:paraId="7EAFDFAB" w14:textId="77777777" w:rsidR="00BF3787" w:rsidRPr="001B17B6" w:rsidRDefault="00BF3787" w:rsidP="00BF378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meeting</w:t>
            </w:r>
          </w:p>
        </w:tc>
        <w:tc>
          <w:tcPr>
            <w:tcW w:w="1826" w:type="dxa"/>
          </w:tcPr>
          <w:p w14:paraId="3C249F6D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Consensus/</w:t>
            </w:r>
          </w:p>
          <w:p w14:paraId="6404FF9F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Areas for</w:t>
            </w:r>
          </w:p>
          <w:p w14:paraId="2ECF6D99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Improvement</w:t>
            </w:r>
          </w:p>
        </w:tc>
      </w:tr>
      <w:tr w:rsidR="00BF3787" w:rsidRPr="001B17B6" w14:paraId="1DD0097C" w14:textId="77777777" w:rsidTr="00BF3787">
        <w:tc>
          <w:tcPr>
            <w:tcW w:w="907" w:type="dxa"/>
          </w:tcPr>
          <w:p w14:paraId="7E749B79" w14:textId="250AAEEA" w:rsidR="00BF3787" w:rsidRPr="00030E8D" w:rsidRDefault="00030E8D" w:rsidP="00030E8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611" w:type="dxa"/>
          </w:tcPr>
          <w:p w14:paraId="2E186C75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200418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F6E673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5F4D76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973D5A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E486FB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7D5D14" w14:textId="24199E8F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1668A64E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47C0B03D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4635ECF3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25F33E7C" w14:textId="77777777" w:rsidTr="00BF3787">
        <w:tc>
          <w:tcPr>
            <w:tcW w:w="907" w:type="dxa"/>
          </w:tcPr>
          <w:p w14:paraId="5108A067" w14:textId="4094636D" w:rsidR="00BF3787" w:rsidRPr="00030E8D" w:rsidRDefault="00030E8D" w:rsidP="00030E8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611" w:type="dxa"/>
          </w:tcPr>
          <w:p w14:paraId="43EADF1D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BEAD7A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5150F7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BF8531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6F3782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B8A09A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0FD8668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FE7EC3" w14:textId="1DF5FD27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0851D589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4679A250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4354C415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04DD0AC1" w14:textId="77777777" w:rsidTr="00BF3787">
        <w:tc>
          <w:tcPr>
            <w:tcW w:w="9350" w:type="dxa"/>
            <w:gridSpan w:val="5"/>
          </w:tcPr>
          <w:p w14:paraId="7FB0E140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7B6">
              <w:rPr>
                <w:rFonts w:ascii="Times New Roman" w:hAnsi="Times New Roman"/>
                <w:b/>
                <w:bCs/>
                <w:sz w:val="24"/>
                <w:szCs w:val="24"/>
              </w:rPr>
              <w:t>Section Three: Cross cutting Initiatives and Innovation</w:t>
            </w:r>
          </w:p>
          <w:p w14:paraId="3FBE5C05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3BCC2028" w14:textId="77777777" w:rsidTr="00BF3787">
        <w:tc>
          <w:tcPr>
            <w:tcW w:w="907" w:type="dxa"/>
          </w:tcPr>
          <w:p w14:paraId="2EF246E9" w14:textId="5A38E552" w:rsidR="00BF3787" w:rsidRPr="00030E8D" w:rsidRDefault="00030E8D" w:rsidP="00030E8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611" w:type="dxa"/>
          </w:tcPr>
          <w:p w14:paraId="66985BE3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152D2B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F633B1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E03569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EF407C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A5A78D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65931F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972659" w14:textId="1E19C349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04A6E5AC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11C5B9F3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697B572C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3787" w:rsidRPr="001B17B6" w14:paraId="25B460B4" w14:textId="77777777" w:rsidTr="00BF3787">
        <w:tc>
          <w:tcPr>
            <w:tcW w:w="907" w:type="dxa"/>
          </w:tcPr>
          <w:p w14:paraId="20FA6AF6" w14:textId="70465C13" w:rsidR="00BF3787" w:rsidRPr="00030E8D" w:rsidRDefault="00BF3787" w:rsidP="00030E8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</w:tcPr>
          <w:p w14:paraId="0A2292E3" w14:textId="77777777" w:rsidR="00BF3787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5936B2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42CCC1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70A1E7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671850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FBF613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8B1671" w14:textId="77777777" w:rsidR="00030E8D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E61D55" w14:textId="501BEE20" w:rsidR="00030E8D" w:rsidRPr="001B17B6" w:rsidRDefault="00030E8D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</w:tcPr>
          <w:p w14:paraId="34002809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</w:tcPr>
          <w:p w14:paraId="050CB92A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54283635" w14:textId="77777777" w:rsidR="00BF3787" w:rsidRPr="001B17B6" w:rsidRDefault="00BF3787" w:rsidP="000052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13EE9DE1" w14:textId="77777777" w:rsidR="00BF3787" w:rsidRPr="00CA2007" w:rsidRDefault="00BF3787" w:rsidP="00BF378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42B74F7" w14:textId="77777777" w:rsidR="00BF3787" w:rsidRPr="001B17B6" w:rsidRDefault="00BF3787" w:rsidP="00BF378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B17B6">
        <w:rPr>
          <w:rFonts w:ascii="Times New Roman" w:hAnsi="Times New Roman"/>
          <w:sz w:val="24"/>
          <w:szCs w:val="24"/>
        </w:rPr>
        <w:t>Signature of Apraisee………….........…….………Date…………...…......................……….</w:t>
      </w:r>
    </w:p>
    <w:p w14:paraId="5232F25C" w14:textId="77777777" w:rsidR="00BF3787" w:rsidRDefault="00BF3787" w:rsidP="00BF378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78889F8" w14:textId="77777777" w:rsidR="008F6C15" w:rsidRPr="00BF3787" w:rsidRDefault="00BF3787" w:rsidP="00BF378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B17B6">
        <w:rPr>
          <w:rFonts w:ascii="Times New Roman" w:hAnsi="Times New Roman"/>
          <w:sz w:val="24"/>
          <w:szCs w:val="24"/>
        </w:rPr>
        <w:t>Signature of Appraiser……………...…………… Date……………………..............………</w:t>
      </w:r>
    </w:p>
    <w:sectPr w:rsidR="008F6C15" w:rsidRPr="00BF3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Linotype-Bold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8E7FFD"/>
    <w:multiLevelType w:val="hybridMultilevel"/>
    <w:tmpl w:val="C2C21DC4"/>
    <w:lvl w:ilvl="0" w:tplc="36CA35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46049D"/>
    <w:multiLevelType w:val="hybridMultilevel"/>
    <w:tmpl w:val="09F8C4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87"/>
    <w:rsid w:val="00030E8D"/>
    <w:rsid w:val="008F6C15"/>
    <w:rsid w:val="00AE34FF"/>
    <w:rsid w:val="00B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0932A"/>
  <w15:chartTrackingRefBased/>
  <w15:docId w15:val="{57412A7C-22BB-450A-AC6A-EC4FC070F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78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7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F3787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BF378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IPPS</dc:creator>
  <cp:keywords/>
  <dc:description/>
  <cp:lastModifiedBy>USER</cp:lastModifiedBy>
  <cp:revision>3</cp:revision>
  <dcterms:created xsi:type="dcterms:W3CDTF">2022-02-28T09:00:00Z</dcterms:created>
  <dcterms:modified xsi:type="dcterms:W3CDTF">2022-05-19T10:24:00Z</dcterms:modified>
</cp:coreProperties>
</file>